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706616FE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>all’indirizzo</w:t>
      </w:r>
      <w:r w:rsidR="00235E16">
        <w:rPr>
          <w:sz w:val="22"/>
          <w:szCs w:val="22"/>
        </w:rPr>
        <w:t xml:space="preserve"> della sede legale in</w:t>
      </w:r>
      <w:r w:rsidR="003140C6">
        <w:rPr>
          <w:sz w:val="22"/>
          <w:szCs w:val="22"/>
        </w:rPr>
        <w:t xml:space="preserve"> </w:t>
      </w:r>
      <w:r w:rsidR="00235E16" w:rsidRPr="00235E16">
        <w:rPr>
          <w:sz w:val="22"/>
          <w:szCs w:val="22"/>
        </w:rPr>
        <w:t xml:space="preserve">Via Monsignor Vito Pernicone 1 - 94017 Regalbuto (EN) o tramite PEC all’indirizzo </w:t>
      </w:r>
      <w:hyperlink r:id="rId11" w:history="1">
        <w:r w:rsidR="00235E16" w:rsidRPr="00C94AD9">
          <w:rPr>
            <w:rStyle w:val="Collegamentoipertestuale"/>
            <w:sz w:val="22"/>
            <w:szCs w:val="22"/>
          </w:rPr>
          <w:t>segreteria@pec.regalbuto.bcc.it</w:t>
        </w:r>
      </w:hyperlink>
      <w:r w:rsidR="00235E16">
        <w:rPr>
          <w:sz w:val="22"/>
          <w:szCs w:val="22"/>
        </w:rPr>
        <w:t xml:space="preserve"> </w:t>
      </w:r>
      <w:r w:rsidR="00C505E0">
        <w:rPr>
          <w:sz w:val="22"/>
          <w:szCs w:val="22"/>
        </w:rPr>
        <w:t>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423C3696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0E4BED40" w14:textId="7709B237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235E16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235E16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235E16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235E16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235E16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235E16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235E16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235E16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235E16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235E16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235E16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235E16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235E16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235E16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235E16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235E16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235E16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235E16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235E16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235E16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235E16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235E16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235E16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235E16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235E16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235E16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235E16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235E16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235E16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235E16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235E16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235E16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235E16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235E16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235E16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235E16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235E16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235E16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235E16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235E16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235E16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235E16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235E16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235E16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235E16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235E16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235E16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235E16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235E16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235E16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235E16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235E16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235E16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235E16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235E16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235E16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235E16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235E16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235E16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235E16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235E16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235E16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235E16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235E16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235E16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235E16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1B06FA20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235E16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235E16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235E16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235E16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235E16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235E16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235E16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235E16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235E16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235E16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235E16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235E16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235E16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235E16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235E16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235E16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235E1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AB95" w14:textId="77777777" w:rsidR="00A95938" w:rsidRDefault="00A95938" w:rsidP="00EC0C98">
      <w:r>
        <w:separator/>
      </w:r>
    </w:p>
  </w:endnote>
  <w:endnote w:type="continuationSeparator" w:id="0">
    <w:p w14:paraId="269BD807" w14:textId="77777777" w:rsidR="00A95938" w:rsidRDefault="00A95938" w:rsidP="00EC0C98">
      <w:r>
        <w:continuationSeparator/>
      </w:r>
    </w:p>
  </w:endnote>
  <w:endnote w:type="continuationNotice" w:id="1">
    <w:p w14:paraId="018BDC0B" w14:textId="77777777" w:rsidR="00A95938" w:rsidRDefault="00A9593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2DE3570B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DE9C" w14:textId="77777777" w:rsidR="00A95938" w:rsidRDefault="00A95938" w:rsidP="00EC0C98">
      <w:r>
        <w:separator/>
      </w:r>
    </w:p>
  </w:footnote>
  <w:footnote w:type="continuationSeparator" w:id="0">
    <w:p w14:paraId="01FE53FD" w14:textId="77777777" w:rsidR="00A95938" w:rsidRDefault="00A95938" w:rsidP="00EC0C98">
      <w:r>
        <w:continuationSeparator/>
      </w:r>
    </w:p>
  </w:footnote>
  <w:footnote w:type="continuationNotice" w:id="1">
    <w:p w14:paraId="422FEB37" w14:textId="77777777" w:rsidR="00A95938" w:rsidRDefault="00A9593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72"/>
      <w:gridCol w:w="6242"/>
      <w:gridCol w:w="876"/>
      <w:gridCol w:w="280"/>
    </w:tblGrid>
    <w:tr w:rsidR="00235E16" w14:paraId="07AE9136" w14:textId="77777777" w:rsidTr="00D74DC0">
      <w:trPr>
        <w:cantSplit/>
        <w:trHeight w:val="960"/>
        <w:tblHeader/>
        <w:jc w:val="center"/>
      </w:trPr>
      <w:tc>
        <w:tcPr>
          <w:tcW w:w="2972" w:type="dxa"/>
          <w:vAlign w:val="center"/>
        </w:tcPr>
        <w:p w14:paraId="0F77E8FF" w14:textId="77777777" w:rsidR="00235E16" w:rsidRDefault="00235E16" w:rsidP="00235E16">
          <w:pPr>
            <w:pStyle w:val="Intestazione"/>
            <w:jc w:val="center"/>
          </w:pPr>
          <w:r w:rsidRPr="001161A8">
            <w:rPr>
              <w:noProof/>
            </w:rPr>
            <w:drawing>
              <wp:inline distT="0" distB="0" distL="0" distR="0" wp14:anchorId="21559173" wp14:editId="6AB9BF64">
                <wp:extent cx="1881420" cy="436245"/>
                <wp:effectExtent l="0" t="0" r="5080" b="1905"/>
                <wp:docPr id="831773943" name="Immagine 831773943" descr="C:\Users\bg0102\AppData\Local\Microsoft\Windows\Temporary Internet Files\Content.Outlook\2AZS3ZE5\logo-la-riscossa-2020_Tavola disegn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g0102\AppData\Local\Microsoft\Windows\Temporary Internet Files\Content.Outlook\2AZS3ZE5\logo-la-riscossa-2020_Tavola disegno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618" cy="443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vAlign w:val="center"/>
        </w:tcPr>
        <w:p w14:paraId="0632333E" w14:textId="77777777" w:rsidR="00235E16" w:rsidRPr="008929E5" w:rsidRDefault="00235E16" w:rsidP="00235E16">
          <w:pPr>
            <w:pStyle w:val="Intestazione"/>
            <w:jc w:val="center"/>
            <w:rPr>
              <w:sz w:val="30"/>
              <w:szCs w:val="30"/>
            </w:rPr>
          </w:pPr>
          <w:r w:rsidRPr="008929E5">
            <w:rPr>
              <w:b/>
              <w:sz w:val="30"/>
              <w:szCs w:val="30"/>
            </w:rPr>
            <w:t>Modulo di Segnalazione Disconoscimenti di Operazioni di Pagamento</w:t>
          </w:r>
        </w:p>
      </w:tc>
      <w:tc>
        <w:tcPr>
          <w:tcW w:w="876" w:type="dxa"/>
          <w:vAlign w:val="center"/>
        </w:tcPr>
        <w:p w14:paraId="4EE47244" w14:textId="77777777" w:rsidR="00235E16" w:rsidRDefault="00235E16" w:rsidP="00235E1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2F05EA1" wp14:editId="0A6B37A2">
                <wp:extent cx="418980" cy="516418"/>
                <wp:effectExtent l="0" t="0" r="635" b="0"/>
                <wp:docPr id="1336910510" name="Immagine 1336910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187" cy="527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" w:type="dxa"/>
          <w:textDirection w:val="btLr"/>
          <w:vAlign w:val="center"/>
        </w:tcPr>
        <w:p w14:paraId="2D008301" w14:textId="77777777" w:rsidR="00235E16" w:rsidRPr="0030072C" w:rsidRDefault="00235E16" w:rsidP="00235E16">
          <w:pPr>
            <w:pStyle w:val="Intestazione"/>
            <w:ind w:left="113" w:right="113"/>
            <w:jc w:val="center"/>
            <w:rPr>
              <w:sz w:val="12"/>
              <w:szCs w:val="12"/>
            </w:rPr>
          </w:pPr>
          <w:r w:rsidRPr="006350B5">
            <w:rPr>
              <w:color w:val="666666" w:themeColor="text1" w:themeTint="99"/>
              <w:sz w:val="12"/>
              <w:szCs w:val="12"/>
            </w:rPr>
            <w:t>Ed..0</w:t>
          </w:r>
          <w:r>
            <w:rPr>
              <w:color w:val="666666" w:themeColor="text1" w:themeTint="99"/>
              <w:sz w:val="12"/>
              <w:szCs w:val="12"/>
            </w:rPr>
            <w:t>5</w:t>
          </w:r>
          <w:r w:rsidRPr="006350B5">
            <w:rPr>
              <w:color w:val="666666" w:themeColor="text1" w:themeTint="99"/>
              <w:sz w:val="12"/>
              <w:szCs w:val="12"/>
            </w:rPr>
            <w:t>/2</w:t>
          </w:r>
          <w:r>
            <w:rPr>
              <w:color w:val="666666" w:themeColor="text1" w:themeTint="99"/>
              <w:sz w:val="12"/>
              <w:szCs w:val="12"/>
            </w:rPr>
            <w:t>025</w:t>
          </w:r>
        </w:p>
      </w:tc>
    </w:tr>
  </w:tbl>
  <w:p w14:paraId="7D3AA2EE" w14:textId="638679D7" w:rsidR="007D10E3" w:rsidRPr="002F2674" w:rsidRDefault="007D10E3" w:rsidP="00235E16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455F"/>
    <w:rsid w:val="000E6344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5E16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eteria@pec.regalbuto.bcc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C701-9BEA-48E5-917C-F697BA7890DD}">
  <ds:schemaRefs>
    <ds:schemaRef ds:uri="2f0c47ae-1396-47f5-b475-93770053ce8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1535</Words>
  <Characters>8752</Characters>
  <Application>Microsoft Office Word</Application>
  <DocSecurity>4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Loris Bartolone</cp:lastModifiedBy>
  <cp:revision>2</cp:revision>
  <dcterms:created xsi:type="dcterms:W3CDTF">2025-08-25T15:45:00Z</dcterms:created>
  <dcterms:modified xsi:type="dcterms:W3CDTF">2025-08-25T15:45:00Z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